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5510" w14:textId="588FD767" w:rsidR="00833F50" w:rsidRPr="00C9322D" w:rsidRDefault="00833F50" w:rsidP="00833F50">
      <w:pPr>
        <w:rPr>
          <w:rFonts w:ascii="Arial" w:hAnsi="Arial" w:cs="Arial"/>
          <w:sz w:val="22"/>
          <w:szCs w:val="22"/>
        </w:rPr>
      </w:pPr>
    </w:p>
    <w:p w14:paraId="30837040" w14:textId="77777777" w:rsidR="00C9322D" w:rsidRDefault="00C9322D" w:rsidP="003E580F">
      <w:pPr>
        <w:rPr>
          <w:rFonts w:ascii="Arial" w:hAnsi="Arial" w:cs="Arial"/>
          <w:sz w:val="22"/>
          <w:szCs w:val="22"/>
        </w:rPr>
      </w:pPr>
    </w:p>
    <w:p w14:paraId="3E8B8442" w14:textId="77777777" w:rsidR="004B65A7" w:rsidRDefault="004B65A7" w:rsidP="003E580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AFCC58" w14:textId="7E8B3C0C" w:rsidR="00F7323C" w:rsidRPr="008D3052" w:rsidRDefault="00F7323C" w:rsidP="003E58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3052">
        <w:rPr>
          <w:rFonts w:asciiTheme="minorHAnsi" w:hAnsiTheme="minorHAnsi" w:cstheme="minorHAnsi"/>
          <w:b/>
          <w:bCs/>
          <w:sz w:val="22"/>
          <w:szCs w:val="22"/>
        </w:rPr>
        <w:t xml:space="preserve">International </w:t>
      </w:r>
      <w:r w:rsidR="003E580F" w:rsidRPr="008D3052">
        <w:rPr>
          <w:rFonts w:asciiTheme="minorHAnsi" w:hAnsiTheme="minorHAnsi" w:cstheme="minorHAnsi"/>
          <w:b/>
          <w:bCs/>
          <w:sz w:val="22"/>
          <w:szCs w:val="22"/>
        </w:rPr>
        <w:t xml:space="preserve">Travel </w:t>
      </w:r>
      <w:r w:rsidRPr="008D3052">
        <w:rPr>
          <w:rFonts w:asciiTheme="minorHAnsi" w:hAnsiTheme="minorHAnsi" w:cstheme="minorHAnsi"/>
          <w:b/>
          <w:bCs/>
          <w:sz w:val="22"/>
          <w:szCs w:val="22"/>
        </w:rPr>
        <w:t>Guidance</w:t>
      </w:r>
      <w:r w:rsidR="003E580F" w:rsidRPr="008D30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498CD5" w14:textId="71AD8042" w:rsidR="003E580F" w:rsidRPr="008D3052" w:rsidRDefault="003E580F" w:rsidP="003E58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3052">
        <w:rPr>
          <w:rFonts w:asciiTheme="minorHAnsi" w:hAnsiTheme="minorHAnsi" w:cstheme="minorHAnsi"/>
          <w:b/>
          <w:bCs/>
          <w:sz w:val="22"/>
          <w:szCs w:val="22"/>
        </w:rPr>
        <w:t>Update</w:t>
      </w:r>
      <w:r w:rsidR="00F7323C" w:rsidRPr="008D305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D30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3FBE" w:rsidRPr="008D3052">
        <w:rPr>
          <w:rFonts w:asciiTheme="minorHAnsi" w:hAnsiTheme="minorHAnsi" w:cstheme="minorHAnsi"/>
          <w:b/>
          <w:bCs/>
          <w:sz w:val="22"/>
          <w:szCs w:val="22"/>
        </w:rPr>
        <w:t xml:space="preserve">May </w:t>
      </w:r>
      <w:r w:rsidR="004F380C" w:rsidRPr="008D30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33FBE" w:rsidRPr="008D30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875BB" w:rsidRPr="008D305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D3052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9F6A41" w:rsidRPr="008D305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BBC3E33" w14:textId="77777777" w:rsidR="003E580F" w:rsidRPr="008D3052" w:rsidRDefault="003E580F" w:rsidP="003E580F">
      <w:pPr>
        <w:rPr>
          <w:rFonts w:asciiTheme="minorHAnsi" w:hAnsiTheme="minorHAnsi" w:cstheme="minorHAnsi"/>
          <w:sz w:val="22"/>
          <w:szCs w:val="22"/>
        </w:rPr>
      </w:pPr>
    </w:p>
    <w:p w14:paraId="3FC72EFB" w14:textId="3DDD3A30" w:rsidR="000D6015" w:rsidRPr="00DE0F0E" w:rsidRDefault="004F380C" w:rsidP="008D3052">
      <w:pPr>
        <w:rPr>
          <w:rFonts w:asciiTheme="minorHAnsi" w:hAnsiTheme="minorHAnsi" w:cstheme="minorHAnsi"/>
          <w:sz w:val="22"/>
          <w:szCs w:val="22"/>
        </w:rPr>
      </w:pPr>
      <w:r w:rsidRPr="00DE0F0E">
        <w:rPr>
          <w:rFonts w:asciiTheme="minorHAnsi" w:hAnsiTheme="minorHAnsi" w:cstheme="minorHAnsi"/>
          <w:sz w:val="22"/>
          <w:szCs w:val="22"/>
        </w:rPr>
        <w:t xml:space="preserve">As the System Office prohibition on university-related international travel remains in effect, all University-affiliated international travel continues to require an exception to proceed. </w:t>
      </w:r>
      <w:r w:rsidR="00F15A88" w:rsidRPr="00DE0F0E">
        <w:rPr>
          <w:rFonts w:asciiTheme="minorHAnsi" w:hAnsiTheme="minorHAnsi" w:cstheme="minorHAnsi"/>
          <w:sz w:val="22"/>
          <w:szCs w:val="22"/>
        </w:rPr>
        <w:t xml:space="preserve">This international travel approval process manages the health and safety risks of travel and complements processes that contribute to sound </w:t>
      </w:r>
      <w:r w:rsidR="00901189" w:rsidRPr="00DE0F0E">
        <w:rPr>
          <w:rFonts w:asciiTheme="minorHAnsi" w:hAnsiTheme="minorHAnsi" w:cstheme="minorHAnsi"/>
          <w:sz w:val="22"/>
          <w:szCs w:val="22"/>
        </w:rPr>
        <w:t>financial oversight</w:t>
      </w:r>
      <w:r w:rsidR="00352B7F" w:rsidRPr="00DE0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6A862A" w14:textId="77777777" w:rsidR="000A2787" w:rsidRPr="00DE0F0E" w:rsidRDefault="000A2787" w:rsidP="008D3052">
      <w:pPr>
        <w:rPr>
          <w:rFonts w:asciiTheme="minorHAnsi" w:hAnsiTheme="minorHAnsi" w:cstheme="minorHAnsi"/>
          <w:sz w:val="22"/>
          <w:szCs w:val="22"/>
        </w:rPr>
      </w:pPr>
    </w:p>
    <w:p w14:paraId="0FBF6C01" w14:textId="159E6A29" w:rsidR="00031A0F" w:rsidRPr="00DE0F0E" w:rsidRDefault="00F15A88" w:rsidP="00321E23">
      <w:pPr>
        <w:rPr>
          <w:rFonts w:asciiTheme="minorHAnsi" w:hAnsiTheme="minorHAnsi" w:cstheme="minorHAnsi"/>
          <w:sz w:val="22"/>
          <w:szCs w:val="22"/>
        </w:rPr>
      </w:pPr>
      <w:r w:rsidRPr="00DE0F0E">
        <w:rPr>
          <w:rFonts w:asciiTheme="minorHAnsi" w:hAnsiTheme="minorHAnsi" w:cstheme="minorHAnsi"/>
          <w:sz w:val="22"/>
          <w:szCs w:val="22"/>
        </w:rPr>
        <w:t xml:space="preserve">In April 2022, the Department of State (DOS) revised the advisory levels of many countries that were previously Level 4: Do Not Travel. Most countries </w:t>
      </w:r>
      <w:r w:rsidR="00D20F46" w:rsidRPr="00DE0F0E">
        <w:rPr>
          <w:rFonts w:asciiTheme="minorHAnsi" w:hAnsiTheme="minorHAnsi" w:cstheme="minorHAnsi"/>
          <w:sz w:val="22"/>
          <w:szCs w:val="22"/>
        </w:rPr>
        <w:t xml:space="preserve">(76%) </w:t>
      </w:r>
      <w:r w:rsidRPr="00DE0F0E">
        <w:rPr>
          <w:rFonts w:asciiTheme="minorHAnsi" w:hAnsiTheme="minorHAnsi" w:cstheme="minorHAnsi"/>
          <w:sz w:val="22"/>
          <w:szCs w:val="22"/>
        </w:rPr>
        <w:t xml:space="preserve">are </w:t>
      </w:r>
      <w:r w:rsidR="00D20F46" w:rsidRPr="00DE0F0E">
        <w:rPr>
          <w:rFonts w:asciiTheme="minorHAnsi" w:hAnsiTheme="minorHAnsi" w:cstheme="minorHAnsi"/>
          <w:sz w:val="22"/>
          <w:szCs w:val="22"/>
        </w:rPr>
        <w:t xml:space="preserve">now </w:t>
      </w:r>
      <w:r w:rsidRPr="00DE0F0E">
        <w:rPr>
          <w:rFonts w:asciiTheme="minorHAnsi" w:hAnsiTheme="minorHAnsi" w:cstheme="minorHAnsi"/>
          <w:sz w:val="22"/>
          <w:szCs w:val="22"/>
        </w:rPr>
        <w:t xml:space="preserve">rated Level 1: Exercise Normal Precautions or Level 2: Exercise </w:t>
      </w:r>
      <w:r w:rsidR="00031A0F" w:rsidRPr="00DE0F0E">
        <w:rPr>
          <w:rFonts w:asciiTheme="minorHAnsi" w:hAnsiTheme="minorHAnsi" w:cstheme="minorHAnsi"/>
          <w:sz w:val="22"/>
          <w:szCs w:val="22"/>
        </w:rPr>
        <w:t>Increased Caution. The highly restrictive travel policy in place for much of the pandemic has therefore been replaced with a much less restrictive policy where almost all requests for travel to DOS Level 1 and Level 2 destinations are being quickly approved. With the termination</w:t>
      </w:r>
      <w:r w:rsidR="00042A7E" w:rsidRPr="00DE0F0E">
        <w:rPr>
          <w:rFonts w:asciiTheme="minorHAnsi" w:hAnsiTheme="minorHAnsi" w:cstheme="minorHAnsi"/>
          <w:sz w:val="22"/>
          <w:szCs w:val="22"/>
        </w:rPr>
        <w:t xml:space="preserve"> on</w:t>
      </w:r>
      <w:r w:rsidR="00031A0F" w:rsidRPr="00DE0F0E">
        <w:rPr>
          <w:rFonts w:asciiTheme="minorHAnsi" w:hAnsiTheme="minorHAnsi" w:cstheme="minorHAnsi"/>
          <w:sz w:val="22"/>
          <w:szCs w:val="22"/>
        </w:rPr>
        <w:t xml:space="preserve"> May 11, </w:t>
      </w:r>
      <w:r w:rsidR="006202F8" w:rsidRPr="00DE0F0E">
        <w:rPr>
          <w:rFonts w:asciiTheme="minorHAnsi" w:hAnsiTheme="minorHAnsi" w:cstheme="minorHAnsi"/>
          <w:sz w:val="22"/>
          <w:szCs w:val="22"/>
        </w:rPr>
        <w:t>2023,</w:t>
      </w:r>
      <w:r w:rsidR="00154DEB" w:rsidRPr="00DE0F0E">
        <w:rPr>
          <w:rFonts w:asciiTheme="minorHAnsi" w:hAnsiTheme="minorHAnsi" w:cstheme="minorHAnsi"/>
          <w:sz w:val="22"/>
          <w:szCs w:val="22"/>
        </w:rPr>
        <w:t xml:space="preserve"> </w:t>
      </w:r>
      <w:r w:rsidR="00AB5D78" w:rsidRPr="00DE0F0E">
        <w:rPr>
          <w:rFonts w:asciiTheme="minorHAnsi" w:hAnsiTheme="minorHAnsi" w:cstheme="minorHAnsi"/>
          <w:sz w:val="22"/>
          <w:szCs w:val="22"/>
        </w:rPr>
        <w:t xml:space="preserve">of the national emergency concerning the COVID-19 pandemic, this much less restrictive policy will remain in place. </w:t>
      </w:r>
    </w:p>
    <w:p w14:paraId="1BED4115" w14:textId="77777777" w:rsidR="00031A0F" w:rsidRPr="00DE0F0E" w:rsidRDefault="00031A0F" w:rsidP="00321E23">
      <w:pPr>
        <w:rPr>
          <w:rFonts w:asciiTheme="minorHAnsi" w:hAnsiTheme="minorHAnsi" w:cstheme="minorHAnsi"/>
          <w:sz w:val="22"/>
          <w:szCs w:val="22"/>
        </w:rPr>
      </w:pPr>
    </w:p>
    <w:p w14:paraId="55C42D6B" w14:textId="7E38DDDD" w:rsidR="006B2521" w:rsidRPr="00DE0F0E" w:rsidRDefault="00F2275D" w:rsidP="00321E23">
      <w:pPr>
        <w:rPr>
          <w:rFonts w:asciiTheme="minorHAnsi" w:hAnsiTheme="minorHAnsi" w:cstheme="minorHAnsi"/>
          <w:sz w:val="22"/>
          <w:szCs w:val="22"/>
        </w:rPr>
      </w:pPr>
      <w:r w:rsidRPr="00DE0F0E">
        <w:rPr>
          <w:rFonts w:asciiTheme="minorHAnsi" w:hAnsiTheme="minorHAnsi" w:cstheme="minorHAnsi"/>
          <w:sz w:val="22"/>
          <w:szCs w:val="22"/>
        </w:rPr>
        <w:t>Travelers should use the proper forms</w:t>
      </w:r>
      <w:r w:rsidR="00FF6D61" w:rsidRPr="00DE0F0E">
        <w:rPr>
          <w:rFonts w:asciiTheme="minorHAnsi" w:hAnsiTheme="minorHAnsi" w:cstheme="minorHAnsi"/>
          <w:sz w:val="22"/>
          <w:szCs w:val="22"/>
        </w:rPr>
        <w:t xml:space="preserve"> and processes</w:t>
      </w:r>
      <w:r w:rsidRPr="00DE0F0E">
        <w:rPr>
          <w:rFonts w:asciiTheme="minorHAnsi" w:hAnsiTheme="minorHAnsi" w:cstheme="minorHAnsi"/>
          <w:sz w:val="22"/>
          <w:szCs w:val="22"/>
        </w:rPr>
        <w:t xml:space="preserve"> </w:t>
      </w:r>
      <w:r w:rsidR="00FF6D61" w:rsidRPr="00DE0F0E">
        <w:rPr>
          <w:rFonts w:asciiTheme="minorHAnsi" w:hAnsiTheme="minorHAnsi" w:cstheme="minorHAnsi"/>
          <w:sz w:val="22"/>
          <w:szCs w:val="22"/>
        </w:rPr>
        <w:t xml:space="preserve">(maintained on the </w:t>
      </w:r>
      <w:r w:rsidR="009B0CEB" w:rsidRPr="00DE0F0E">
        <w:rPr>
          <w:rFonts w:asciiTheme="minorHAnsi" w:hAnsiTheme="minorHAnsi" w:cstheme="minorHAnsi"/>
          <w:sz w:val="22"/>
          <w:szCs w:val="22"/>
        </w:rPr>
        <w:t xml:space="preserve">UNC Global Affairs </w:t>
      </w:r>
      <w:hyperlink r:id="rId6" w:history="1">
        <w:r w:rsidR="009B0CEB" w:rsidRPr="00DE0F0E">
          <w:rPr>
            <w:rStyle w:val="Hyperlink"/>
            <w:rFonts w:asciiTheme="minorHAnsi" w:hAnsiTheme="minorHAnsi" w:cstheme="minorHAnsi"/>
            <w:sz w:val="22"/>
            <w:szCs w:val="22"/>
          </w:rPr>
          <w:t>travel policies page</w:t>
        </w:r>
      </w:hyperlink>
      <w:r w:rsidR="00FF6D61" w:rsidRPr="00DE0F0E">
        <w:rPr>
          <w:rStyle w:val="Hyperlink"/>
          <w:rFonts w:asciiTheme="minorHAnsi" w:hAnsiTheme="minorHAnsi" w:cstheme="minorHAnsi"/>
          <w:sz w:val="22"/>
          <w:szCs w:val="22"/>
        </w:rPr>
        <w:t xml:space="preserve">) </w:t>
      </w:r>
      <w:r w:rsidRPr="00DE0F0E">
        <w:rPr>
          <w:rFonts w:asciiTheme="minorHAnsi" w:hAnsiTheme="minorHAnsi" w:cstheme="minorHAnsi"/>
          <w:sz w:val="22"/>
          <w:szCs w:val="22"/>
        </w:rPr>
        <w:t>for requesting approval to undertake University-related travel.</w:t>
      </w:r>
      <w:r w:rsidR="00382B99" w:rsidRPr="00DE0F0E">
        <w:rPr>
          <w:rFonts w:asciiTheme="minorHAnsi" w:hAnsiTheme="minorHAnsi" w:cstheme="minorHAnsi"/>
          <w:sz w:val="22"/>
          <w:szCs w:val="22"/>
        </w:rPr>
        <w:t xml:space="preserve"> </w:t>
      </w:r>
      <w:r w:rsidRPr="00DE0F0E">
        <w:rPr>
          <w:rFonts w:asciiTheme="minorHAnsi" w:hAnsiTheme="minorHAnsi" w:cstheme="minorHAnsi"/>
          <w:sz w:val="22"/>
          <w:szCs w:val="22"/>
        </w:rPr>
        <w:t xml:space="preserve">The </w:t>
      </w:r>
      <w:r w:rsidR="00FF6D61" w:rsidRPr="00DE0F0E">
        <w:rPr>
          <w:rFonts w:asciiTheme="minorHAnsi" w:hAnsiTheme="minorHAnsi" w:cstheme="minorHAnsi"/>
          <w:sz w:val="22"/>
          <w:szCs w:val="22"/>
        </w:rPr>
        <w:t>approval process</w:t>
      </w:r>
      <w:r w:rsidRPr="00DE0F0E">
        <w:rPr>
          <w:rFonts w:asciiTheme="minorHAnsi" w:hAnsiTheme="minorHAnsi" w:cstheme="minorHAnsi"/>
          <w:sz w:val="22"/>
          <w:szCs w:val="22"/>
        </w:rPr>
        <w:t xml:space="preserve"> enable</w:t>
      </w:r>
      <w:r w:rsidR="006B2521" w:rsidRPr="00DE0F0E">
        <w:rPr>
          <w:rFonts w:asciiTheme="minorHAnsi" w:hAnsiTheme="minorHAnsi" w:cstheme="minorHAnsi"/>
          <w:sz w:val="22"/>
          <w:szCs w:val="22"/>
        </w:rPr>
        <w:t>s</w:t>
      </w:r>
      <w:r w:rsidRPr="00DE0F0E">
        <w:rPr>
          <w:rFonts w:asciiTheme="minorHAnsi" w:hAnsiTheme="minorHAnsi" w:cstheme="minorHAnsi"/>
          <w:sz w:val="22"/>
          <w:szCs w:val="22"/>
        </w:rPr>
        <w:t xml:space="preserve"> prospective travelers to </w:t>
      </w:r>
      <w:r w:rsidR="00A45E52" w:rsidRPr="00DE0F0E">
        <w:rPr>
          <w:rFonts w:asciiTheme="minorHAnsi" w:hAnsiTheme="minorHAnsi" w:cstheme="minorHAnsi"/>
          <w:sz w:val="22"/>
          <w:szCs w:val="22"/>
        </w:rPr>
        <w:t>familiarize</w:t>
      </w:r>
      <w:r w:rsidR="00321E23" w:rsidRPr="00DE0F0E">
        <w:rPr>
          <w:rFonts w:asciiTheme="minorHAnsi" w:hAnsiTheme="minorHAnsi" w:cstheme="minorHAnsi"/>
          <w:sz w:val="22"/>
          <w:szCs w:val="22"/>
        </w:rPr>
        <w:t xml:space="preserve"> themselves </w:t>
      </w:r>
      <w:r w:rsidR="00505F4D" w:rsidRPr="00DE0F0E">
        <w:rPr>
          <w:rFonts w:asciiTheme="minorHAnsi" w:hAnsiTheme="minorHAnsi" w:cstheme="minorHAnsi"/>
          <w:sz w:val="22"/>
          <w:szCs w:val="22"/>
        </w:rPr>
        <w:t xml:space="preserve">with the range of </w:t>
      </w:r>
      <w:r w:rsidR="001C10AC" w:rsidRPr="00DE0F0E">
        <w:rPr>
          <w:rFonts w:asciiTheme="minorHAnsi" w:hAnsiTheme="minorHAnsi" w:cstheme="minorHAnsi"/>
          <w:sz w:val="22"/>
          <w:szCs w:val="22"/>
        </w:rPr>
        <w:t xml:space="preserve">known and foreseeable risks </w:t>
      </w:r>
      <w:r w:rsidR="004D031C" w:rsidRPr="00DE0F0E">
        <w:rPr>
          <w:rFonts w:asciiTheme="minorHAnsi" w:hAnsiTheme="minorHAnsi" w:cstheme="minorHAnsi"/>
          <w:sz w:val="22"/>
          <w:szCs w:val="22"/>
        </w:rPr>
        <w:t>in their destination country</w:t>
      </w:r>
      <w:r w:rsidR="006B2521" w:rsidRPr="00DE0F0E"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2900215B" w14:textId="635BE96D" w:rsidR="00321E23" w:rsidRPr="00DE0F0E" w:rsidRDefault="006B2521" w:rsidP="00321E23">
      <w:pPr>
        <w:rPr>
          <w:rFonts w:asciiTheme="minorHAnsi" w:hAnsiTheme="minorHAnsi" w:cstheme="minorHAnsi"/>
          <w:sz w:val="22"/>
          <w:szCs w:val="22"/>
        </w:rPr>
      </w:pPr>
      <w:r w:rsidRPr="00DE0F0E">
        <w:rPr>
          <w:rFonts w:asciiTheme="minorHAnsi" w:hAnsiTheme="minorHAnsi" w:cstheme="minorHAnsi"/>
          <w:sz w:val="22"/>
          <w:szCs w:val="22"/>
        </w:rPr>
        <w:t>f</w:t>
      </w:r>
      <w:r w:rsidR="00184179" w:rsidRPr="00DE0F0E">
        <w:rPr>
          <w:rFonts w:asciiTheme="minorHAnsi" w:hAnsiTheme="minorHAnsi" w:cstheme="minorHAnsi"/>
          <w:sz w:val="22"/>
          <w:szCs w:val="22"/>
        </w:rPr>
        <w:t xml:space="preserve">rom </w:t>
      </w:r>
      <w:r w:rsidR="003D67B4" w:rsidRPr="00DE0F0E">
        <w:rPr>
          <w:rFonts w:asciiTheme="minorHAnsi" w:hAnsiTheme="minorHAnsi" w:cstheme="minorHAnsi"/>
          <w:sz w:val="22"/>
          <w:szCs w:val="22"/>
        </w:rPr>
        <w:t xml:space="preserve">health to safety and security </w:t>
      </w:r>
      <w:r w:rsidR="00184179" w:rsidRPr="00DE0F0E">
        <w:rPr>
          <w:rFonts w:asciiTheme="minorHAnsi" w:hAnsiTheme="minorHAnsi" w:cstheme="minorHAnsi"/>
          <w:sz w:val="22"/>
          <w:szCs w:val="22"/>
        </w:rPr>
        <w:t xml:space="preserve">risks – </w:t>
      </w:r>
      <w:r w:rsidRPr="00DE0F0E">
        <w:rPr>
          <w:rFonts w:asciiTheme="minorHAnsi" w:hAnsiTheme="minorHAnsi" w:cstheme="minorHAnsi"/>
          <w:sz w:val="22"/>
          <w:szCs w:val="22"/>
        </w:rPr>
        <w:t>to</w:t>
      </w:r>
      <w:r w:rsidR="00184179" w:rsidRPr="00DE0F0E">
        <w:rPr>
          <w:rFonts w:asciiTheme="minorHAnsi" w:hAnsiTheme="minorHAnsi" w:cstheme="minorHAnsi"/>
          <w:sz w:val="22"/>
          <w:szCs w:val="22"/>
        </w:rPr>
        <w:t xml:space="preserve"> make informed decisions</w:t>
      </w:r>
      <w:r w:rsidR="007A472C" w:rsidRPr="00DE0F0E">
        <w:rPr>
          <w:rFonts w:asciiTheme="minorHAnsi" w:hAnsiTheme="minorHAnsi" w:cstheme="minorHAnsi"/>
          <w:sz w:val="22"/>
          <w:szCs w:val="22"/>
        </w:rPr>
        <w:t xml:space="preserve"> based on their personal circumstances</w:t>
      </w:r>
      <w:r w:rsidR="00BE29B5" w:rsidRPr="00DE0F0E">
        <w:rPr>
          <w:rFonts w:asciiTheme="minorHAnsi" w:hAnsiTheme="minorHAnsi" w:cstheme="minorHAnsi"/>
          <w:sz w:val="22"/>
          <w:szCs w:val="22"/>
        </w:rPr>
        <w:t>.</w:t>
      </w:r>
    </w:p>
    <w:p w14:paraId="22AB8592" w14:textId="77777777" w:rsidR="00321E23" w:rsidRPr="00DE0F0E" w:rsidRDefault="00321E23" w:rsidP="000A2787">
      <w:pPr>
        <w:rPr>
          <w:rFonts w:asciiTheme="minorHAnsi" w:hAnsiTheme="minorHAnsi" w:cstheme="minorHAnsi"/>
          <w:sz w:val="22"/>
          <w:szCs w:val="22"/>
        </w:rPr>
      </w:pPr>
    </w:p>
    <w:p w14:paraId="3019358F" w14:textId="4257B1F5" w:rsidR="000A2787" w:rsidRPr="00DE0F0E" w:rsidRDefault="000A2787" w:rsidP="008746E0">
      <w:pPr>
        <w:rPr>
          <w:rFonts w:asciiTheme="minorHAnsi" w:hAnsiTheme="minorHAnsi" w:cstheme="minorHAnsi"/>
          <w:sz w:val="22"/>
          <w:szCs w:val="22"/>
        </w:rPr>
      </w:pPr>
      <w:r w:rsidRPr="00DE0F0E">
        <w:rPr>
          <w:rFonts w:asciiTheme="minorHAnsi" w:hAnsiTheme="minorHAnsi" w:cstheme="minorHAnsi"/>
          <w:sz w:val="22"/>
          <w:szCs w:val="22"/>
        </w:rPr>
        <w:t xml:space="preserve">Travel will continue to be considered high risk to countries with a </w:t>
      </w:r>
      <w:r w:rsidR="007E62F7" w:rsidRPr="00DE0F0E">
        <w:rPr>
          <w:rFonts w:asciiTheme="minorHAnsi" w:hAnsiTheme="minorHAnsi" w:cstheme="minorHAnsi"/>
          <w:sz w:val="22"/>
          <w:szCs w:val="22"/>
        </w:rPr>
        <w:t>State Department</w:t>
      </w:r>
      <w:r w:rsidRPr="00DE0F0E">
        <w:rPr>
          <w:rFonts w:asciiTheme="minorHAnsi" w:hAnsiTheme="minorHAnsi" w:cstheme="minorHAnsi"/>
          <w:sz w:val="22"/>
          <w:szCs w:val="22"/>
        </w:rPr>
        <w:t xml:space="preserve"> advisory Level 3: Reconsider Travel </w:t>
      </w:r>
      <w:r w:rsidR="007E62F7" w:rsidRPr="00DE0F0E">
        <w:rPr>
          <w:rFonts w:asciiTheme="minorHAnsi" w:hAnsiTheme="minorHAnsi" w:cstheme="minorHAnsi"/>
          <w:sz w:val="22"/>
          <w:szCs w:val="22"/>
        </w:rPr>
        <w:t xml:space="preserve">or Level </w:t>
      </w:r>
      <w:r w:rsidRPr="00DE0F0E">
        <w:rPr>
          <w:rFonts w:asciiTheme="minorHAnsi" w:hAnsiTheme="minorHAnsi" w:cstheme="minorHAnsi"/>
          <w:sz w:val="22"/>
          <w:szCs w:val="22"/>
        </w:rPr>
        <w:t xml:space="preserve">4: Do Not Travel. Risk increases for short-term travel, particularly where the traveler lacks support on the ground. An exception may still be granted </w:t>
      </w:r>
      <w:r w:rsidR="00A45E52" w:rsidRPr="00DE0F0E">
        <w:rPr>
          <w:rFonts w:asciiTheme="minorHAnsi" w:hAnsiTheme="minorHAnsi" w:cstheme="minorHAnsi"/>
          <w:sz w:val="22"/>
          <w:szCs w:val="22"/>
        </w:rPr>
        <w:t xml:space="preserve">for </w:t>
      </w:r>
      <w:r w:rsidRPr="00DE0F0E">
        <w:rPr>
          <w:rFonts w:asciiTheme="minorHAnsi" w:hAnsiTheme="minorHAnsi" w:cstheme="minorHAnsi"/>
          <w:sz w:val="22"/>
          <w:szCs w:val="22"/>
        </w:rPr>
        <w:t xml:space="preserve">higher risk </w:t>
      </w:r>
      <w:r w:rsidR="00A45E52" w:rsidRPr="00DE0F0E">
        <w:rPr>
          <w:rFonts w:asciiTheme="minorHAnsi" w:hAnsiTheme="minorHAnsi" w:cstheme="minorHAnsi"/>
          <w:sz w:val="22"/>
          <w:szCs w:val="22"/>
        </w:rPr>
        <w:t>travel</w:t>
      </w:r>
      <w:r w:rsidRPr="00DE0F0E">
        <w:rPr>
          <w:rFonts w:asciiTheme="minorHAnsi" w:hAnsiTheme="minorHAnsi" w:cstheme="minorHAnsi"/>
          <w:sz w:val="22"/>
          <w:szCs w:val="22"/>
        </w:rPr>
        <w:t xml:space="preserve"> if the traveler presents a sound and compelling risk mitigation plan, and the benefit of travel to UNC is clear and compelling. </w:t>
      </w:r>
    </w:p>
    <w:p w14:paraId="39BEEDF5" w14:textId="77777777" w:rsidR="008A0A80" w:rsidRPr="008D3052" w:rsidRDefault="008A0A80" w:rsidP="008746E0">
      <w:pPr>
        <w:rPr>
          <w:rFonts w:asciiTheme="minorHAnsi" w:hAnsiTheme="minorHAnsi" w:cstheme="minorHAnsi"/>
          <w:sz w:val="22"/>
          <w:szCs w:val="22"/>
        </w:rPr>
      </w:pPr>
    </w:p>
    <w:p w14:paraId="43BE56EB" w14:textId="0A6C2889" w:rsidR="00833F50" w:rsidRPr="008D3052" w:rsidRDefault="00D10D94" w:rsidP="003E580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D305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3E580F" w:rsidRPr="008D3052">
        <w:rPr>
          <w:rFonts w:asciiTheme="minorHAnsi" w:hAnsiTheme="minorHAnsi" w:cstheme="minorHAnsi"/>
          <w:i/>
          <w:iCs/>
          <w:sz w:val="22"/>
          <w:szCs w:val="22"/>
        </w:rPr>
        <w:t>his policy will be evaluated regularly as the situation evolves.</w:t>
      </w:r>
    </w:p>
    <w:sectPr w:rsidR="00833F50" w:rsidRPr="008D3052" w:rsidSect="00F1386E">
      <w:headerReference w:type="first" r:id="rId7"/>
      <w:pgSz w:w="12240" w:h="15840"/>
      <w:pgMar w:top="23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FF77" w14:textId="77777777" w:rsidR="00163F42" w:rsidRDefault="00163F42" w:rsidP="00F1386E">
      <w:r>
        <w:separator/>
      </w:r>
    </w:p>
  </w:endnote>
  <w:endnote w:type="continuationSeparator" w:id="0">
    <w:p w14:paraId="37AD692B" w14:textId="77777777" w:rsidR="00163F42" w:rsidRDefault="00163F42" w:rsidP="00F1386E">
      <w:r>
        <w:continuationSeparator/>
      </w:r>
    </w:p>
  </w:endnote>
  <w:endnote w:type="continuationNotice" w:id="1">
    <w:p w14:paraId="61C71DDC" w14:textId="77777777" w:rsidR="00163F42" w:rsidRDefault="00163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F036" w14:textId="77777777" w:rsidR="00163F42" w:rsidRDefault="00163F42" w:rsidP="00F1386E">
      <w:r>
        <w:separator/>
      </w:r>
    </w:p>
  </w:footnote>
  <w:footnote w:type="continuationSeparator" w:id="0">
    <w:p w14:paraId="05344D0A" w14:textId="77777777" w:rsidR="00163F42" w:rsidRDefault="00163F42" w:rsidP="00F1386E">
      <w:r>
        <w:continuationSeparator/>
      </w:r>
    </w:p>
  </w:footnote>
  <w:footnote w:type="continuationNotice" w:id="1">
    <w:p w14:paraId="31FF90F9" w14:textId="77777777" w:rsidR="00163F42" w:rsidRDefault="00163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3140" w14:textId="77777777" w:rsidR="00F1386E" w:rsidRDefault="00F138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C2FA3" wp14:editId="0F2C62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4304" cy="15270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-6421-GLO-Eletterhead Office of the Vice Provost (OCT) 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304" cy="1527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1"/>
    <w:rsid w:val="000006C9"/>
    <w:rsid w:val="00015464"/>
    <w:rsid w:val="00021B2B"/>
    <w:rsid w:val="00031A0F"/>
    <w:rsid w:val="00042A7E"/>
    <w:rsid w:val="00084071"/>
    <w:rsid w:val="00087061"/>
    <w:rsid w:val="000872F9"/>
    <w:rsid w:val="000904EE"/>
    <w:rsid w:val="000956E1"/>
    <w:rsid w:val="00096568"/>
    <w:rsid w:val="000A2787"/>
    <w:rsid w:val="000A3EDD"/>
    <w:rsid w:val="000A5F11"/>
    <w:rsid w:val="000B2D61"/>
    <w:rsid w:val="000C1C1C"/>
    <w:rsid w:val="000D4DF6"/>
    <w:rsid w:val="000D6015"/>
    <w:rsid w:val="000D7BCA"/>
    <w:rsid w:val="000F3016"/>
    <w:rsid w:val="000F6271"/>
    <w:rsid w:val="000F7FAF"/>
    <w:rsid w:val="00106146"/>
    <w:rsid w:val="00107570"/>
    <w:rsid w:val="00113AEB"/>
    <w:rsid w:val="001166A1"/>
    <w:rsid w:val="00123626"/>
    <w:rsid w:val="00130567"/>
    <w:rsid w:val="00140AC5"/>
    <w:rsid w:val="001513E6"/>
    <w:rsid w:val="00154DEB"/>
    <w:rsid w:val="001633E9"/>
    <w:rsid w:val="00163F42"/>
    <w:rsid w:val="001641AF"/>
    <w:rsid w:val="00173964"/>
    <w:rsid w:val="00175FCC"/>
    <w:rsid w:val="0018412F"/>
    <w:rsid w:val="00184179"/>
    <w:rsid w:val="001A1CCD"/>
    <w:rsid w:val="001A4129"/>
    <w:rsid w:val="001B6573"/>
    <w:rsid w:val="001B7372"/>
    <w:rsid w:val="001C10AC"/>
    <w:rsid w:val="001E2940"/>
    <w:rsid w:val="001F7FD8"/>
    <w:rsid w:val="00204BF4"/>
    <w:rsid w:val="00210EB0"/>
    <w:rsid w:val="002203E5"/>
    <w:rsid w:val="002402B2"/>
    <w:rsid w:val="00245E9A"/>
    <w:rsid w:val="00255B49"/>
    <w:rsid w:val="00265DB6"/>
    <w:rsid w:val="002850BD"/>
    <w:rsid w:val="002927CF"/>
    <w:rsid w:val="00292ADE"/>
    <w:rsid w:val="002C1F82"/>
    <w:rsid w:val="002E1FD3"/>
    <w:rsid w:val="002E2BFF"/>
    <w:rsid w:val="002E6276"/>
    <w:rsid w:val="00321E23"/>
    <w:rsid w:val="00324495"/>
    <w:rsid w:val="00335C31"/>
    <w:rsid w:val="00342B71"/>
    <w:rsid w:val="00352B7F"/>
    <w:rsid w:val="00355B1D"/>
    <w:rsid w:val="0036353E"/>
    <w:rsid w:val="00382B99"/>
    <w:rsid w:val="0038335D"/>
    <w:rsid w:val="003A2F48"/>
    <w:rsid w:val="003A4527"/>
    <w:rsid w:val="003D464A"/>
    <w:rsid w:val="003D67B4"/>
    <w:rsid w:val="003E580F"/>
    <w:rsid w:val="003F0AF0"/>
    <w:rsid w:val="003F42E9"/>
    <w:rsid w:val="003F6ECB"/>
    <w:rsid w:val="003F7E26"/>
    <w:rsid w:val="00424FC1"/>
    <w:rsid w:val="004262A2"/>
    <w:rsid w:val="00430942"/>
    <w:rsid w:val="00440AAE"/>
    <w:rsid w:val="00473183"/>
    <w:rsid w:val="00474951"/>
    <w:rsid w:val="00476BB3"/>
    <w:rsid w:val="004A7644"/>
    <w:rsid w:val="004B52F6"/>
    <w:rsid w:val="004B65A7"/>
    <w:rsid w:val="004B65C3"/>
    <w:rsid w:val="004D031C"/>
    <w:rsid w:val="004D4741"/>
    <w:rsid w:val="004D4B87"/>
    <w:rsid w:val="004F380C"/>
    <w:rsid w:val="00505F4D"/>
    <w:rsid w:val="00514CE1"/>
    <w:rsid w:val="00540D40"/>
    <w:rsid w:val="0055139A"/>
    <w:rsid w:val="00560A85"/>
    <w:rsid w:val="0057225B"/>
    <w:rsid w:val="005762AD"/>
    <w:rsid w:val="005C49E1"/>
    <w:rsid w:val="005D1D2F"/>
    <w:rsid w:val="005D7BE8"/>
    <w:rsid w:val="005E2B89"/>
    <w:rsid w:val="005F34A2"/>
    <w:rsid w:val="005F46AC"/>
    <w:rsid w:val="006004A9"/>
    <w:rsid w:val="006110DB"/>
    <w:rsid w:val="006202F8"/>
    <w:rsid w:val="00622EFD"/>
    <w:rsid w:val="00630DEE"/>
    <w:rsid w:val="006379D9"/>
    <w:rsid w:val="00675A44"/>
    <w:rsid w:val="006822FC"/>
    <w:rsid w:val="00687DD9"/>
    <w:rsid w:val="006B2521"/>
    <w:rsid w:val="006B3EE2"/>
    <w:rsid w:val="006E073E"/>
    <w:rsid w:val="00700330"/>
    <w:rsid w:val="00700CFF"/>
    <w:rsid w:val="00703F05"/>
    <w:rsid w:val="00712B3B"/>
    <w:rsid w:val="00715ECF"/>
    <w:rsid w:val="00741FEE"/>
    <w:rsid w:val="007603CB"/>
    <w:rsid w:val="00764A92"/>
    <w:rsid w:val="00775D9D"/>
    <w:rsid w:val="007A000F"/>
    <w:rsid w:val="007A15E9"/>
    <w:rsid w:val="007A35D5"/>
    <w:rsid w:val="007A472C"/>
    <w:rsid w:val="007B0620"/>
    <w:rsid w:val="007B2751"/>
    <w:rsid w:val="007B2757"/>
    <w:rsid w:val="007C4E1B"/>
    <w:rsid w:val="007C6965"/>
    <w:rsid w:val="007D1EB0"/>
    <w:rsid w:val="007E62F7"/>
    <w:rsid w:val="007E6DA4"/>
    <w:rsid w:val="007F357C"/>
    <w:rsid w:val="00833F50"/>
    <w:rsid w:val="00840ADD"/>
    <w:rsid w:val="00842428"/>
    <w:rsid w:val="00854A91"/>
    <w:rsid w:val="00867CF3"/>
    <w:rsid w:val="008746E0"/>
    <w:rsid w:val="00892593"/>
    <w:rsid w:val="008A0A80"/>
    <w:rsid w:val="008B2777"/>
    <w:rsid w:val="008B3BB0"/>
    <w:rsid w:val="008B4B24"/>
    <w:rsid w:val="008D3052"/>
    <w:rsid w:val="008F074C"/>
    <w:rsid w:val="008F776E"/>
    <w:rsid w:val="00901189"/>
    <w:rsid w:val="00921CE8"/>
    <w:rsid w:val="00957344"/>
    <w:rsid w:val="009A2C58"/>
    <w:rsid w:val="009B0CEB"/>
    <w:rsid w:val="009B27A8"/>
    <w:rsid w:val="009C1949"/>
    <w:rsid w:val="009C254C"/>
    <w:rsid w:val="009D1815"/>
    <w:rsid w:val="009F04E9"/>
    <w:rsid w:val="009F5935"/>
    <w:rsid w:val="009F6A41"/>
    <w:rsid w:val="00A0761F"/>
    <w:rsid w:val="00A07E68"/>
    <w:rsid w:val="00A10CA1"/>
    <w:rsid w:val="00A133E0"/>
    <w:rsid w:val="00A33FBE"/>
    <w:rsid w:val="00A400B1"/>
    <w:rsid w:val="00A431E8"/>
    <w:rsid w:val="00A45E52"/>
    <w:rsid w:val="00A544B7"/>
    <w:rsid w:val="00A557D7"/>
    <w:rsid w:val="00A7008F"/>
    <w:rsid w:val="00A76393"/>
    <w:rsid w:val="00A84147"/>
    <w:rsid w:val="00AB4C45"/>
    <w:rsid w:val="00AB5D78"/>
    <w:rsid w:val="00AD62DF"/>
    <w:rsid w:val="00AF218D"/>
    <w:rsid w:val="00B3009D"/>
    <w:rsid w:val="00B345B5"/>
    <w:rsid w:val="00B350D5"/>
    <w:rsid w:val="00B55F56"/>
    <w:rsid w:val="00B71CFE"/>
    <w:rsid w:val="00B7278C"/>
    <w:rsid w:val="00B95464"/>
    <w:rsid w:val="00BA4000"/>
    <w:rsid w:val="00BA6255"/>
    <w:rsid w:val="00BB56D5"/>
    <w:rsid w:val="00BE29B5"/>
    <w:rsid w:val="00C003E7"/>
    <w:rsid w:val="00C03AE1"/>
    <w:rsid w:val="00C16B58"/>
    <w:rsid w:val="00C20E5C"/>
    <w:rsid w:val="00C44021"/>
    <w:rsid w:val="00C457B8"/>
    <w:rsid w:val="00C71DDC"/>
    <w:rsid w:val="00C71FD4"/>
    <w:rsid w:val="00C77140"/>
    <w:rsid w:val="00C77DA6"/>
    <w:rsid w:val="00C87BE0"/>
    <w:rsid w:val="00C9322D"/>
    <w:rsid w:val="00CA709A"/>
    <w:rsid w:val="00CC04B7"/>
    <w:rsid w:val="00CC0548"/>
    <w:rsid w:val="00CC1DBB"/>
    <w:rsid w:val="00CC2592"/>
    <w:rsid w:val="00CC2DC6"/>
    <w:rsid w:val="00CF3810"/>
    <w:rsid w:val="00CF4B36"/>
    <w:rsid w:val="00D04B77"/>
    <w:rsid w:val="00D10D94"/>
    <w:rsid w:val="00D17F0A"/>
    <w:rsid w:val="00D20F46"/>
    <w:rsid w:val="00D30782"/>
    <w:rsid w:val="00D517AA"/>
    <w:rsid w:val="00D6513C"/>
    <w:rsid w:val="00D66D01"/>
    <w:rsid w:val="00D7699F"/>
    <w:rsid w:val="00D77193"/>
    <w:rsid w:val="00D875BB"/>
    <w:rsid w:val="00DD3F4F"/>
    <w:rsid w:val="00DE0F0E"/>
    <w:rsid w:val="00DF5B02"/>
    <w:rsid w:val="00DF5C67"/>
    <w:rsid w:val="00E2170E"/>
    <w:rsid w:val="00E226E9"/>
    <w:rsid w:val="00E26949"/>
    <w:rsid w:val="00E31D12"/>
    <w:rsid w:val="00E327A6"/>
    <w:rsid w:val="00E54E36"/>
    <w:rsid w:val="00E656FD"/>
    <w:rsid w:val="00E819E8"/>
    <w:rsid w:val="00EA574B"/>
    <w:rsid w:val="00EB4B8C"/>
    <w:rsid w:val="00EC21AB"/>
    <w:rsid w:val="00EC75C5"/>
    <w:rsid w:val="00ED5A70"/>
    <w:rsid w:val="00EE3155"/>
    <w:rsid w:val="00F1386E"/>
    <w:rsid w:val="00F15A88"/>
    <w:rsid w:val="00F20350"/>
    <w:rsid w:val="00F2275D"/>
    <w:rsid w:val="00F23140"/>
    <w:rsid w:val="00F64B3F"/>
    <w:rsid w:val="00F7323C"/>
    <w:rsid w:val="00F85DB7"/>
    <w:rsid w:val="00FA4C95"/>
    <w:rsid w:val="00FA65EB"/>
    <w:rsid w:val="00FC61BA"/>
    <w:rsid w:val="00FD1D81"/>
    <w:rsid w:val="00FD4A3A"/>
    <w:rsid w:val="00FF0769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0D0DB"/>
  <w15:chartTrackingRefBased/>
  <w15:docId w15:val="{435A24B9-D19F-487C-8FB8-2F3D3592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9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E"/>
  </w:style>
  <w:style w:type="paragraph" w:styleId="Footer">
    <w:name w:val="footer"/>
    <w:basedOn w:val="Normal"/>
    <w:link w:val="FooterChar"/>
    <w:uiPriority w:val="99"/>
    <w:unhideWhenUsed/>
    <w:rsid w:val="00F13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E"/>
  </w:style>
  <w:style w:type="character" w:styleId="Hyperlink">
    <w:name w:val="Hyperlink"/>
    <w:basedOn w:val="DefaultParagraphFont"/>
    <w:uiPriority w:val="99"/>
    <w:unhideWhenUsed/>
    <w:rsid w:val="00F1386E"/>
    <w:rPr>
      <w:color w:val="0000FF"/>
      <w:u w:val="single"/>
    </w:rPr>
  </w:style>
  <w:style w:type="paragraph" w:customStyle="1" w:styleId="faxinfobody">
    <w:name w:val="fax info body"/>
    <w:basedOn w:val="Normal"/>
    <w:rsid w:val="00F1386E"/>
    <w:pPr>
      <w:ind w:left="5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4A91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2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24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6D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75BB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775D9D"/>
    <w:rPr>
      <w:i/>
      <w:iCs/>
    </w:rPr>
  </w:style>
  <w:style w:type="character" w:styleId="Strong">
    <w:name w:val="Strong"/>
    <w:basedOn w:val="DefaultParagraphFont"/>
    <w:uiPriority w:val="22"/>
    <w:qFormat/>
    <w:rsid w:val="009F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unc.edu/travel-polic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tin\OneDrive%20-%20University%20of%20North%20Carolina%20at%20Chapel%20Hill\Desktop\OVPGA\Letterhead%20for%20OVPGA%20-%20general%2010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OVPGA - general 10.2020</Template>
  <TotalTime>231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https://www.cdc.gov/coronavirus/2019-ncov/vaccines/stay-up-to-date.html</vt:lpwstr>
      </vt:variant>
      <vt:variant>
        <vt:lpwstr>recommendations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Martha E</dc:creator>
  <cp:keywords/>
  <dc:description/>
  <cp:lastModifiedBy>Priebe, Kim</cp:lastModifiedBy>
  <cp:revision>115</cp:revision>
  <cp:lastPrinted>2023-05-02T16:20:00Z</cp:lastPrinted>
  <dcterms:created xsi:type="dcterms:W3CDTF">2023-05-02T13:39:00Z</dcterms:created>
  <dcterms:modified xsi:type="dcterms:W3CDTF">2023-05-11T18:41:00Z</dcterms:modified>
</cp:coreProperties>
</file>